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E964" w14:textId="740367C0" w:rsidR="004B42BF" w:rsidRDefault="004B42BF" w:rsidP="00F543AE">
      <w:pPr>
        <w:ind w:left="720" w:hanging="720"/>
        <w:jc w:val="center"/>
        <w:rPr>
          <w:sz w:val="32"/>
          <w:szCs w:val="32"/>
        </w:rPr>
      </w:pPr>
      <w:r w:rsidRPr="00F543AE">
        <w:rPr>
          <w:sz w:val="32"/>
          <w:szCs w:val="32"/>
        </w:rPr>
        <w:t>Julie Pett-Ridge</w:t>
      </w:r>
    </w:p>
    <w:p w14:paraId="41B02B68" w14:textId="77777777" w:rsidR="00F543AE" w:rsidRPr="00F543AE" w:rsidRDefault="00F543AE" w:rsidP="00F543AE">
      <w:pPr>
        <w:ind w:left="720" w:hanging="720"/>
        <w:jc w:val="center"/>
        <w:rPr>
          <w:sz w:val="32"/>
          <w:szCs w:val="32"/>
        </w:rPr>
      </w:pPr>
    </w:p>
    <w:p w14:paraId="54EEF600" w14:textId="2A11CDEA" w:rsidR="00CF2640" w:rsidRDefault="004B42BF" w:rsidP="007B340C">
      <w:pPr>
        <w:ind w:left="720" w:hanging="720"/>
        <w:jc w:val="center"/>
      </w:pPr>
      <w:r w:rsidRPr="004B42BF">
        <w:t>Curriculum Vitae</w:t>
      </w:r>
    </w:p>
    <w:p w14:paraId="0815510B" w14:textId="77777777" w:rsidR="004B42BF" w:rsidRPr="004B42BF" w:rsidRDefault="004B42BF" w:rsidP="007B340C">
      <w:pPr>
        <w:ind w:left="720" w:hanging="720"/>
        <w:jc w:val="center"/>
      </w:pPr>
    </w:p>
    <w:p w14:paraId="7CA140E5" w14:textId="34D2CDF7" w:rsidR="00CF2640" w:rsidRPr="007B340C" w:rsidRDefault="00CF2640" w:rsidP="004B42BF">
      <w:pPr>
        <w:ind w:left="720" w:hanging="720"/>
      </w:pPr>
      <w:r w:rsidRPr="007B340C">
        <w:t>3017 ALS Building</w:t>
      </w:r>
      <w:r w:rsidR="004B42BF">
        <w:tab/>
      </w:r>
      <w:r w:rsidR="004B42BF">
        <w:tab/>
      </w:r>
    </w:p>
    <w:p w14:paraId="51438867" w14:textId="5C1EDB32" w:rsidR="00CF2640" w:rsidRPr="007B340C" w:rsidRDefault="0084242B" w:rsidP="004B42BF">
      <w:pPr>
        <w:ind w:left="720" w:hanging="720"/>
      </w:pPr>
      <w:r w:rsidRPr="007B340C">
        <w:t>Depart</w:t>
      </w:r>
      <w:r w:rsidR="00643488" w:rsidRPr="007B340C">
        <w:t>ment of Crop and Soil Sciences</w:t>
      </w:r>
    </w:p>
    <w:p w14:paraId="26D4B0F6" w14:textId="77777777" w:rsidR="0084242B" w:rsidRPr="007B340C" w:rsidRDefault="0084242B" w:rsidP="004B42BF">
      <w:pPr>
        <w:ind w:left="720" w:hanging="720"/>
      </w:pPr>
      <w:r w:rsidRPr="007B340C">
        <w:t>Oregon State University, Corvallis, OR, 97331</w:t>
      </w:r>
    </w:p>
    <w:p w14:paraId="4895832A" w14:textId="77777777" w:rsidR="00CF2640" w:rsidRPr="007B340C" w:rsidRDefault="00CF2640" w:rsidP="004B42BF">
      <w:pPr>
        <w:ind w:left="720" w:hanging="720"/>
      </w:pPr>
      <w:r w:rsidRPr="007B340C">
        <w:t>Phone: (541) 737-1236</w:t>
      </w:r>
    </w:p>
    <w:p w14:paraId="2AD5CC22" w14:textId="77777777" w:rsidR="0084242B" w:rsidRPr="007B340C" w:rsidRDefault="0084242B" w:rsidP="004B42BF">
      <w:pPr>
        <w:ind w:left="720" w:hanging="720"/>
      </w:pPr>
      <w:r w:rsidRPr="007B340C">
        <w:t>Julie.Pett-Ridge@oregonstate.edu</w:t>
      </w:r>
    </w:p>
    <w:p w14:paraId="574050A3" w14:textId="77777777" w:rsidR="000B78F4" w:rsidRPr="007B340C" w:rsidRDefault="000B78F4" w:rsidP="007B340C">
      <w:pPr>
        <w:ind w:left="720" w:hanging="720"/>
        <w:jc w:val="both"/>
      </w:pPr>
    </w:p>
    <w:p w14:paraId="7F66D742" w14:textId="77777777" w:rsidR="00C52B9F" w:rsidRPr="007B340C" w:rsidRDefault="00C52B9F" w:rsidP="007B340C">
      <w:pPr>
        <w:ind w:left="1440" w:hanging="1440"/>
        <w:jc w:val="both"/>
        <w:rPr>
          <w:b/>
        </w:rPr>
      </w:pPr>
    </w:p>
    <w:p w14:paraId="67050113" w14:textId="74B7C17D" w:rsidR="0084242B" w:rsidRPr="007B340C" w:rsidRDefault="007B340C" w:rsidP="007B340C">
      <w:pPr>
        <w:ind w:left="1440" w:hanging="1440"/>
        <w:jc w:val="both"/>
        <w:rPr>
          <w:b/>
        </w:rPr>
      </w:pPr>
      <w:r>
        <w:rPr>
          <w:b/>
        </w:rPr>
        <w:t xml:space="preserve">EDUCATION </w:t>
      </w:r>
      <w:r w:rsidR="0084242B" w:rsidRPr="007B340C">
        <w:tab/>
      </w:r>
      <w:r w:rsidR="0084242B" w:rsidRPr="007B340C">
        <w:tab/>
      </w:r>
      <w:r w:rsidR="0084242B" w:rsidRPr="007B340C">
        <w:tab/>
      </w:r>
      <w:r w:rsidR="0084242B" w:rsidRPr="007B340C">
        <w:tab/>
      </w:r>
    </w:p>
    <w:p w14:paraId="34700DE6" w14:textId="77777777" w:rsidR="00C52B9F" w:rsidRPr="007B340C" w:rsidRDefault="00C52B9F" w:rsidP="007B340C"/>
    <w:p w14:paraId="0994F714" w14:textId="1D9488F0" w:rsidR="0084242B" w:rsidRPr="007B340C" w:rsidRDefault="00B1198B" w:rsidP="007B340C">
      <w:pPr>
        <w:tabs>
          <w:tab w:val="left" w:pos="1440"/>
        </w:tabs>
        <w:ind w:left="1260" w:hanging="1260"/>
      </w:pPr>
      <w:r w:rsidRPr="007B340C">
        <w:t>P</w:t>
      </w:r>
      <w:r w:rsidR="004B42BF">
        <w:t>h.D.</w:t>
      </w:r>
      <w:r w:rsidR="004B42BF">
        <w:tab/>
      </w:r>
      <w:r w:rsidR="00CF2640" w:rsidRPr="007B340C">
        <w:t xml:space="preserve">Isotope Geochemistry and Biogeochemistry, </w:t>
      </w:r>
      <w:r w:rsidR="0084242B" w:rsidRPr="007B340C">
        <w:t>Cornell University</w:t>
      </w:r>
      <w:r w:rsidR="007B340C">
        <w:t xml:space="preserve">, Ithaca, </w:t>
      </w:r>
      <w:r w:rsidR="00CF2640" w:rsidRPr="007B340C">
        <w:t>NY</w:t>
      </w:r>
      <w:r w:rsidR="00F543AE">
        <w:t>, 2007</w:t>
      </w:r>
    </w:p>
    <w:p w14:paraId="32D76221" w14:textId="66561E6D" w:rsidR="0084242B" w:rsidRPr="007B340C" w:rsidRDefault="004B42BF" w:rsidP="007B340C">
      <w:pPr>
        <w:tabs>
          <w:tab w:val="left" w:pos="1440"/>
        </w:tabs>
        <w:ind w:left="1260" w:hanging="1260"/>
      </w:pPr>
      <w:r>
        <w:t>A.B.</w:t>
      </w:r>
      <w:r>
        <w:tab/>
      </w:r>
      <w:r w:rsidR="00B1198B" w:rsidRPr="007B340C">
        <w:t xml:space="preserve">Environmental Earth Science, </w:t>
      </w:r>
      <w:r w:rsidR="0084242B" w:rsidRPr="007B340C">
        <w:t>Dartmouth College</w:t>
      </w:r>
      <w:r w:rsidR="00CF2640" w:rsidRPr="007B340C">
        <w:t>, Hanover, NH</w:t>
      </w:r>
      <w:r w:rsidR="00F543AE">
        <w:t>, 1997</w:t>
      </w:r>
    </w:p>
    <w:p w14:paraId="229D9368" w14:textId="77777777" w:rsidR="00A40881" w:rsidRPr="007B340C" w:rsidRDefault="00A40881" w:rsidP="007B340C">
      <w:pPr>
        <w:tabs>
          <w:tab w:val="left" w:pos="1440"/>
        </w:tabs>
        <w:ind w:left="1260" w:hanging="1260"/>
        <w:rPr>
          <w:b/>
        </w:rPr>
      </w:pPr>
    </w:p>
    <w:p w14:paraId="29F1672E" w14:textId="56709149" w:rsidR="007B340C" w:rsidRDefault="007B340C" w:rsidP="007B340C">
      <w:pPr>
        <w:ind w:left="1260" w:hanging="1260"/>
        <w:jc w:val="both"/>
        <w:rPr>
          <w:b/>
        </w:rPr>
      </w:pPr>
      <w:r w:rsidRPr="007B340C">
        <w:rPr>
          <w:b/>
        </w:rPr>
        <w:t>EMPLOYME</w:t>
      </w:r>
      <w:r>
        <w:rPr>
          <w:b/>
        </w:rPr>
        <w:t>NT</w:t>
      </w:r>
    </w:p>
    <w:p w14:paraId="3E47EE66" w14:textId="77777777" w:rsidR="006D461E" w:rsidRDefault="006D461E" w:rsidP="007B340C">
      <w:pPr>
        <w:tabs>
          <w:tab w:val="left" w:pos="1170"/>
        </w:tabs>
        <w:ind w:left="1260" w:hanging="1260"/>
        <w:rPr>
          <w:b/>
        </w:rPr>
      </w:pPr>
    </w:p>
    <w:p w14:paraId="5AFC1CE9" w14:textId="64449841" w:rsidR="0084242B" w:rsidRPr="006D461E" w:rsidRDefault="006D461E" w:rsidP="006D461E">
      <w:pPr>
        <w:tabs>
          <w:tab w:val="left" w:pos="2880"/>
        </w:tabs>
        <w:ind w:left="1260" w:hanging="1260"/>
      </w:pPr>
      <w:r>
        <w:t xml:space="preserve">2017 - </w:t>
      </w:r>
      <w:r>
        <w:tab/>
        <w:t>Associate</w:t>
      </w:r>
      <w:r w:rsidRPr="007B340C">
        <w:t xml:space="preserve"> Professor, Department of Crop and Soil S</w:t>
      </w:r>
      <w:r>
        <w:t>ciences, Oregon State Universit</w:t>
      </w:r>
      <w:r w:rsidR="00720329">
        <w:t>y</w:t>
      </w:r>
      <w:r w:rsidR="00720329">
        <w:rPr>
          <w:b/>
        </w:rPr>
        <w:tab/>
      </w:r>
      <w:r w:rsidR="00720329">
        <w:rPr>
          <w:b/>
        </w:rPr>
        <w:tab/>
      </w:r>
      <w:r w:rsidR="00720329">
        <w:rPr>
          <w:b/>
        </w:rPr>
        <w:tab/>
      </w:r>
      <w:r w:rsidR="00720329">
        <w:rPr>
          <w:b/>
        </w:rPr>
        <w:tab/>
        <w:t xml:space="preserve">          </w:t>
      </w:r>
      <w:bookmarkStart w:id="0" w:name="_GoBack"/>
      <w:bookmarkEnd w:id="0"/>
      <w:r w:rsidR="0084242B" w:rsidRPr="007B340C">
        <w:rPr>
          <w:b/>
        </w:rPr>
        <w:tab/>
      </w:r>
    </w:p>
    <w:p w14:paraId="14EDF642" w14:textId="0903C2B1" w:rsidR="00A40881" w:rsidRPr="007B340C" w:rsidRDefault="007B340C" w:rsidP="007B340C">
      <w:pPr>
        <w:tabs>
          <w:tab w:val="left" w:pos="2880"/>
        </w:tabs>
        <w:ind w:left="1260" w:hanging="1260"/>
      </w:pPr>
      <w:r>
        <w:t xml:space="preserve">2009 - </w:t>
      </w:r>
      <w:r w:rsidR="006D461E">
        <w:t>2017</w:t>
      </w:r>
      <w:r>
        <w:tab/>
      </w:r>
      <w:r w:rsidR="00CF2640" w:rsidRPr="007B340C">
        <w:t xml:space="preserve">Assistant Professor, Department of Crop and Soil Sciences, </w:t>
      </w:r>
      <w:r w:rsidR="0084242B" w:rsidRPr="007B340C">
        <w:t>Oregon State University</w:t>
      </w:r>
    </w:p>
    <w:p w14:paraId="080CECC4" w14:textId="7050ACCE" w:rsidR="00A40881" w:rsidRPr="007B340C" w:rsidRDefault="00B1198B" w:rsidP="007B340C">
      <w:pPr>
        <w:tabs>
          <w:tab w:val="left" w:pos="1170"/>
          <w:tab w:val="left" w:pos="2880"/>
        </w:tabs>
        <w:ind w:left="1260" w:hanging="1260"/>
      </w:pPr>
      <w:r w:rsidRPr="007B340C">
        <w:t>2011</w:t>
      </w:r>
      <w:r w:rsidR="007B340C">
        <w:t xml:space="preserve"> - </w:t>
      </w:r>
      <w:r w:rsidR="007B340C">
        <w:tab/>
      </w:r>
      <w:r w:rsidR="007B340C">
        <w:tab/>
      </w:r>
      <w:r w:rsidR="00A40881" w:rsidRPr="007B340C">
        <w:t>Adjunct</w:t>
      </w:r>
      <w:r w:rsidRPr="007B340C">
        <w:t xml:space="preserve"> Professor, Ocean Ecology and Biogeochemistry</w:t>
      </w:r>
      <w:r w:rsidR="00643488" w:rsidRPr="007B340C">
        <w:t>,</w:t>
      </w:r>
      <w:r w:rsidRPr="007B340C">
        <w:t xml:space="preserve"> and Geology and Geophysics, College of Earth,</w:t>
      </w:r>
      <w:r w:rsidR="00A40881" w:rsidRPr="007B340C">
        <w:t xml:space="preserve"> Ocean, and Atmospheric Science, Oregon State University</w:t>
      </w:r>
    </w:p>
    <w:p w14:paraId="72E3C3D0" w14:textId="7765F149" w:rsidR="0084242B" w:rsidRDefault="006F4871" w:rsidP="007B340C">
      <w:pPr>
        <w:tabs>
          <w:tab w:val="left" w:pos="2880"/>
        </w:tabs>
        <w:ind w:left="1260" w:hanging="1260"/>
      </w:pPr>
      <w:r w:rsidRPr="007B340C">
        <w:t>2007- 2009</w:t>
      </w:r>
      <w:r w:rsidRPr="007B340C">
        <w:tab/>
      </w:r>
      <w:r w:rsidR="00CF2640" w:rsidRPr="007B340C">
        <w:t xml:space="preserve">Natural Environment Research Council Research Fellow, </w:t>
      </w:r>
      <w:r w:rsidR="00A40881" w:rsidRPr="007B340C">
        <w:t xml:space="preserve">Department of Earth Sciences, </w:t>
      </w:r>
      <w:r w:rsidR="0084242B" w:rsidRPr="007B340C">
        <w:t>University of Oxford</w:t>
      </w:r>
      <w:r w:rsidR="0084242B" w:rsidRPr="007B340C">
        <w:tab/>
        <w:t xml:space="preserve"> </w:t>
      </w:r>
    </w:p>
    <w:p w14:paraId="142AD047" w14:textId="77777777" w:rsidR="00FB411F" w:rsidRDefault="00FB411F" w:rsidP="00A84C42">
      <w:pPr>
        <w:tabs>
          <w:tab w:val="left" w:pos="2880"/>
        </w:tabs>
      </w:pPr>
    </w:p>
    <w:p w14:paraId="6C7BDBE5" w14:textId="77777777" w:rsidR="00A84C42" w:rsidRDefault="00A84C42" w:rsidP="007B340C">
      <w:pPr>
        <w:ind w:left="1260" w:hanging="1260"/>
        <w:jc w:val="both"/>
        <w:rPr>
          <w:b/>
        </w:rPr>
      </w:pPr>
    </w:p>
    <w:p w14:paraId="0BF3D113" w14:textId="6993745F" w:rsidR="007B340C" w:rsidRDefault="007B340C" w:rsidP="007B340C">
      <w:pPr>
        <w:ind w:left="1260" w:hanging="1260"/>
        <w:jc w:val="both"/>
        <w:rPr>
          <w:b/>
        </w:rPr>
      </w:pPr>
      <w:r>
        <w:rPr>
          <w:b/>
        </w:rPr>
        <w:t>PUBLICATIONS</w:t>
      </w:r>
    </w:p>
    <w:p w14:paraId="49121B17" w14:textId="42181AB2" w:rsidR="0085602B" w:rsidRPr="000216A7" w:rsidRDefault="00A06B08" w:rsidP="007B340C">
      <w:pPr>
        <w:tabs>
          <w:tab w:val="left" w:pos="1170"/>
        </w:tabs>
        <w:rPr>
          <w:b/>
          <w:i/>
        </w:rPr>
      </w:pPr>
      <w:r w:rsidRPr="000216A7">
        <w:t>(</w:t>
      </w:r>
      <w:r w:rsidRPr="000216A7">
        <w:rPr>
          <w:i/>
        </w:rPr>
        <w:t>My students denoted with an asterisk.)</w:t>
      </w:r>
    </w:p>
    <w:p w14:paraId="035B5D3B" w14:textId="04D42F3A" w:rsidR="00096531" w:rsidRPr="00131CF7" w:rsidRDefault="00131CF7" w:rsidP="00131CF7">
      <w:pPr>
        <w:ind w:left="720" w:hanging="720"/>
      </w:pPr>
      <w:r>
        <w:t>*King</w:t>
      </w:r>
      <w:r>
        <w:t xml:space="preserve">, E.K., </w:t>
      </w:r>
      <w:r w:rsidRPr="00131CF7">
        <w:t>Thompson, A.T,</w:t>
      </w:r>
      <w:r w:rsidRPr="00131CF7">
        <w:t xml:space="preserve"> and Pett-Ridge, J.C. (</w:t>
      </w:r>
      <w:r w:rsidRPr="00131CF7">
        <w:t>in review</w:t>
      </w:r>
      <w:r w:rsidRPr="00131CF7">
        <w:t>)</w:t>
      </w:r>
      <w:r w:rsidRPr="00131CF7">
        <w:t xml:space="preserve"> </w:t>
      </w:r>
      <w:r w:rsidRPr="00131CF7">
        <w:rPr>
          <w:color w:val="000000"/>
        </w:rPr>
        <w:t>Underlying lithology controls trace metal mobilization during redox fluctuations</w:t>
      </w:r>
      <w:r>
        <w:rPr>
          <w:color w:val="000000"/>
        </w:rPr>
        <w:t>. Environmental Science and Technology.</w:t>
      </w:r>
    </w:p>
    <w:p w14:paraId="3DB5FB9A" w14:textId="76B72B1C" w:rsidR="0085602B" w:rsidRPr="00B74F68" w:rsidRDefault="00B74F68" w:rsidP="00B74F68">
      <w:pPr>
        <w:widowControl w:val="0"/>
        <w:adjustRightInd w:val="0"/>
        <w:ind w:left="720" w:hanging="720"/>
      </w:pPr>
      <w:r>
        <w:t xml:space="preserve">Chapela Lara, M., Buss, H.L., and Pett-Ridge, J.C. (in review) </w:t>
      </w:r>
      <w:r w:rsidRPr="00B74F68">
        <w:t>The effects of lithology on trace element and REE behavior during</w:t>
      </w:r>
      <w:r>
        <w:t xml:space="preserve"> </w:t>
      </w:r>
      <w:r w:rsidRPr="00B74F68">
        <w:t>tropical weathering</w:t>
      </w:r>
      <w:r>
        <w:t>. Chemical Geology.</w:t>
      </w:r>
      <w:r w:rsidR="0085602B" w:rsidRPr="000216A7">
        <w:rPr>
          <w:b/>
        </w:rPr>
        <w:tab/>
      </w:r>
    </w:p>
    <w:p w14:paraId="5E183157" w14:textId="01B38290" w:rsidR="0056675D" w:rsidRPr="000216A7" w:rsidRDefault="00BA4101" w:rsidP="004E74D6">
      <w:pPr>
        <w:tabs>
          <w:tab w:val="left" w:pos="360"/>
          <w:tab w:val="left" w:pos="1440"/>
        </w:tabs>
        <w:ind w:left="720" w:hanging="720"/>
      </w:pPr>
      <w:r>
        <w:t>*King, E.K., Perakis, S.S.,</w:t>
      </w:r>
      <w:r w:rsidR="00F647D8">
        <w:t xml:space="preserve"> and Pett-Ridge, J.C. (</w:t>
      </w:r>
      <w:r w:rsidR="001B5556">
        <w:t>2018</w:t>
      </w:r>
      <w:r>
        <w:t>) Molybdenum isotope fractionation during adsorption to organic matter. Geochimica et Cosmochimica Acta.</w:t>
      </w:r>
      <w:r w:rsidR="001B5556">
        <w:t xml:space="preserve"> 222: 584-598.</w:t>
      </w:r>
    </w:p>
    <w:p w14:paraId="76D3B74A" w14:textId="131A4F92" w:rsidR="00A14017" w:rsidRPr="000216A7" w:rsidRDefault="00A14017" w:rsidP="00FB5A42">
      <w:pPr>
        <w:ind w:left="720" w:hanging="720"/>
      </w:pPr>
      <w:r w:rsidRPr="000216A7">
        <w:t xml:space="preserve">Hodges, C., </w:t>
      </w:r>
      <w:r w:rsidR="004E74D6" w:rsidRPr="000216A7">
        <w:t>*</w:t>
      </w:r>
      <w:r w:rsidRPr="000216A7">
        <w:t>King, E.K., Pett-Ridge, J.C</w:t>
      </w:r>
      <w:r w:rsidR="00F16D00">
        <w:t>.,</w:t>
      </w:r>
      <w:r w:rsidR="0026474B">
        <w:t xml:space="preserve"> and Thompson, A.T. (</w:t>
      </w:r>
      <w:r w:rsidR="001B5556">
        <w:t>2018</w:t>
      </w:r>
      <w:r w:rsidRPr="00FB5A42">
        <w:t xml:space="preserve">) </w:t>
      </w:r>
      <w:r w:rsidR="00FB5A42" w:rsidRPr="00FB5A42">
        <w:rPr>
          <w:color w:val="000000"/>
        </w:rPr>
        <w:t xml:space="preserve">The potential for iron reduction increases with rainfall in </w:t>
      </w:r>
      <w:r w:rsidR="0026474B">
        <w:rPr>
          <w:color w:val="000000"/>
        </w:rPr>
        <w:t>montane basaltic soils of Hawaii</w:t>
      </w:r>
      <w:r w:rsidRPr="00FB5A42">
        <w:t>. Soil Science</w:t>
      </w:r>
      <w:r w:rsidRPr="000216A7">
        <w:t xml:space="preserve"> Society of America Journal.</w:t>
      </w:r>
      <w:r w:rsidR="001B5556">
        <w:t xml:space="preserve"> doi:10.2136/sssaj2017.06.0193.</w:t>
      </w:r>
    </w:p>
    <w:p w14:paraId="2CE17F6F" w14:textId="6E50B17A" w:rsidR="004E74D6" w:rsidRPr="000216A7" w:rsidRDefault="004E74D6" w:rsidP="004E74D6">
      <w:pPr>
        <w:tabs>
          <w:tab w:val="left" w:pos="1440"/>
        </w:tabs>
        <w:ind w:left="720" w:hanging="720"/>
      </w:pPr>
      <w:r w:rsidRPr="000216A7">
        <w:t>Perakis, S.S., Pett-Ridge</w:t>
      </w:r>
      <w:r w:rsidR="0026474B">
        <w:t>, J.C., and Catricala, C.E. (2017</w:t>
      </w:r>
      <w:r w:rsidRPr="000216A7">
        <w:t>) Nutrient feedbacks to soil heterotrophic nitro</w:t>
      </w:r>
      <w:r w:rsidR="007C69A7">
        <w:t>gen fixation in forests. Biogeochemistry</w:t>
      </w:r>
      <w:r w:rsidRPr="000216A7">
        <w:t>.</w:t>
      </w:r>
      <w:r w:rsidR="0026474B">
        <w:t xml:space="preserve"> 134:41-55.</w:t>
      </w:r>
    </w:p>
    <w:p w14:paraId="28159812" w14:textId="1E0AC4D1" w:rsidR="00EA3AC6" w:rsidRPr="000216A7" w:rsidRDefault="00EA3AC6" w:rsidP="00883A97">
      <w:pPr>
        <w:tabs>
          <w:tab w:val="left" w:pos="1440"/>
        </w:tabs>
        <w:ind w:left="720" w:hanging="720"/>
      </w:pPr>
      <w:r w:rsidRPr="000216A7">
        <w:t xml:space="preserve">Vance, D., Matthews, A., </w:t>
      </w:r>
      <w:r w:rsidR="00D93945" w:rsidRPr="000216A7">
        <w:t>*</w:t>
      </w:r>
      <w:r w:rsidRPr="000216A7">
        <w:t>Keech, A., Archer, C., Hudson, G., Pett-Ridge, J.C., and Chadwick, O.A. (</w:t>
      </w:r>
      <w:r w:rsidR="00F16D00">
        <w:t>2016)</w:t>
      </w:r>
      <w:r w:rsidRPr="000216A7">
        <w:t xml:space="preserve"> The behavior of Cu and Zn isotopes during weathering and soil development. Chemical Geology.</w:t>
      </w:r>
      <w:r w:rsidR="007C69A7">
        <w:t xml:space="preserve"> 445:36-53</w:t>
      </w:r>
      <w:r w:rsidR="00F16D00">
        <w:t>.</w:t>
      </w:r>
    </w:p>
    <w:p w14:paraId="15D6083A" w14:textId="4AE594B9" w:rsidR="004E74D6" w:rsidRPr="000216A7" w:rsidRDefault="00D93945" w:rsidP="004E74D6">
      <w:pPr>
        <w:tabs>
          <w:tab w:val="left" w:pos="1440"/>
        </w:tabs>
        <w:ind w:left="720" w:hanging="720"/>
      </w:pPr>
      <w:r w:rsidRPr="000216A7">
        <w:lastRenderedPageBreak/>
        <w:t>*</w:t>
      </w:r>
      <w:r w:rsidR="004E74D6" w:rsidRPr="000216A7">
        <w:t>Hynicka, J.D., Pett-Ridge, J.C., and Perakis, S.S. (2016) Nitrogen enrichment regulates calcium sources in forests.</w:t>
      </w:r>
      <w:r w:rsidR="007C69A7">
        <w:t xml:space="preserve"> Global Change Biology. 22:4067-4079</w:t>
      </w:r>
      <w:r w:rsidR="004E74D6" w:rsidRPr="000216A7">
        <w:t>.</w:t>
      </w:r>
    </w:p>
    <w:p w14:paraId="6B1388E4" w14:textId="38B5A6ED" w:rsidR="008766F3" w:rsidRPr="000216A7" w:rsidRDefault="00D93945" w:rsidP="00EA3AC6">
      <w:pPr>
        <w:tabs>
          <w:tab w:val="left" w:pos="1440"/>
        </w:tabs>
        <w:ind w:left="720" w:hanging="720"/>
      </w:pPr>
      <w:r w:rsidRPr="000216A7">
        <w:t>*</w:t>
      </w:r>
      <w:r w:rsidR="00883A97" w:rsidRPr="000216A7">
        <w:t>King, E.K., Thompson, A., Chadwick, O.A., and Pett-Ridge, J.C. (2016) Molybdenum sources and isotopic composition during early stages of pedogenesis along a basaltic climate transect. Chemical Geology.</w:t>
      </w:r>
      <w:r w:rsidR="007C69A7">
        <w:t xml:space="preserve"> 445:54-67</w:t>
      </w:r>
      <w:r w:rsidR="00883A97" w:rsidRPr="000216A7">
        <w:t>.</w:t>
      </w:r>
    </w:p>
    <w:p w14:paraId="2D297B2C" w14:textId="41BB57CA" w:rsidR="00C54CF3" w:rsidRPr="000216A7" w:rsidRDefault="00D93945" w:rsidP="007B340C">
      <w:pPr>
        <w:tabs>
          <w:tab w:val="left" w:pos="1440"/>
        </w:tabs>
        <w:ind w:left="720" w:hanging="720"/>
      </w:pPr>
      <w:r w:rsidRPr="000216A7">
        <w:t>*</w:t>
      </w:r>
      <w:r w:rsidR="00454DA9" w:rsidRPr="000216A7">
        <w:t xml:space="preserve">McClintock, M., Brocard, G., Willenbring, J., Tamayo, C., Porder, S., and Pett-Ridge, J.C. </w:t>
      </w:r>
      <w:r w:rsidR="006B0055" w:rsidRPr="000216A7">
        <w:t>(2015</w:t>
      </w:r>
      <w:r w:rsidR="00454DA9" w:rsidRPr="000216A7">
        <w:t>) Spatial variability of African dust in soils in a montane tropical landscape in Puerto Rico. Chemical Geology</w:t>
      </w:r>
      <w:r w:rsidR="0044329D" w:rsidRPr="000216A7">
        <w:t xml:space="preserve">  412:69-81</w:t>
      </w:r>
      <w:r w:rsidR="00454DA9" w:rsidRPr="000216A7">
        <w:t>.</w:t>
      </w:r>
    </w:p>
    <w:p w14:paraId="0B471BAE" w14:textId="2CF06B20" w:rsidR="0044329D" w:rsidRPr="000216A7" w:rsidRDefault="00D93945" w:rsidP="0044329D">
      <w:pPr>
        <w:tabs>
          <w:tab w:val="left" w:pos="1440"/>
        </w:tabs>
        <w:ind w:left="720" w:hanging="720"/>
      </w:pPr>
      <w:r w:rsidRPr="000216A7">
        <w:t>*</w:t>
      </w:r>
      <w:r w:rsidR="00C54CF3" w:rsidRPr="000216A7">
        <w:t>Marks, J.A</w:t>
      </w:r>
      <w:r w:rsidRPr="000216A7">
        <w:t>.</w:t>
      </w:r>
      <w:r w:rsidR="00C54CF3" w:rsidRPr="000216A7">
        <w:t xml:space="preserve">, Perakis, S.S. </w:t>
      </w:r>
      <w:r w:rsidRPr="000216A7">
        <w:t>*</w:t>
      </w:r>
      <w:r w:rsidR="00C54CF3" w:rsidRPr="000216A7">
        <w:t>King, E.K., and Pett-Ridge, J.C.</w:t>
      </w:r>
      <w:r w:rsidR="005E24E8" w:rsidRPr="000216A7">
        <w:t xml:space="preserve"> (2015</w:t>
      </w:r>
      <w:r w:rsidR="00C54CF3" w:rsidRPr="000216A7">
        <w:t xml:space="preserve">) Soil organic matter regulates molybdenum storage and mobility in forests. Biogeochemistry. </w:t>
      </w:r>
    </w:p>
    <w:p w14:paraId="41D82171" w14:textId="272C59C6" w:rsidR="00C54CF3" w:rsidRPr="000216A7" w:rsidRDefault="00D93945" w:rsidP="0044329D">
      <w:pPr>
        <w:tabs>
          <w:tab w:val="left" w:pos="1440"/>
        </w:tabs>
        <w:ind w:left="720" w:hanging="720"/>
      </w:pPr>
      <w:r w:rsidRPr="000216A7">
        <w:t>*</w:t>
      </w:r>
      <w:r w:rsidR="00C54CF3" w:rsidRPr="000216A7">
        <w:t>Marks, J.</w:t>
      </w:r>
      <w:r w:rsidR="00EA3AC6" w:rsidRPr="000216A7">
        <w:t>A.</w:t>
      </w:r>
      <w:r w:rsidR="00C54CF3" w:rsidRPr="000216A7">
        <w:t>, Pett-Ridge, J.C., Perakis, S., Allen, J</w:t>
      </w:r>
      <w:r w:rsidR="006B0055" w:rsidRPr="000216A7">
        <w:t>., and McCune, B. (2015</w:t>
      </w:r>
      <w:r w:rsidR="00C54CF3" w:rsidRPr="000216A7">
        <w:t>) Response of the nitrogen-fixing Lobaria pulmonaria to phosphorus, molyb</w:t>
      </w:r>
      <w:r w:rsidR="006B0055" w:rsidRPr="000216A7">
        <w:t>denum, and vanadium. Ecosphere, 6(9)</w:t>
      </w:r>
      <w:r w:rsidR="00FC0453" w:rsidRPr="000216A7">
        <w:t xml:space="preserve"> 155</w:t>
      </w:r>
      <w:r w:rsidR="006B0055" w:rsidRPr="000216A7">
        <w:t>.</w:t>
      </w:r>
    </w:p>
    <w:p w14:paraId="6154A8A5" w14:textId="37E41788" w:rsidR="0085602B" w:rsidRPr="000216A7" w:rsidRDefault="0085602B" w:rsidP="00610ED4">
      <w:pPr>
        <w:tabs>
          <w:tab w:val="left" w:pos="1440"/>
        </w:tabs>
        <w:ind w:left="720" w:hanging="720"/>
      </w:pPr>
      <w:r w:rsidRPr="000216A7">
        <w:t xml:space="preserve">Siebert, C., Pett-Ridge, J.C., Halliday, A.N., and Burton, K.W. </w:t>
      </w:r>
      <w:r w:rsidR="00610ED4" w:rsidRPr="000216A7">
        <w:t>(2015</w:t>
      </w:r>
      <w:r w:rsidR="00B42D19" w:rsidRPr="000216A7">
        <w:t xml:space="preserve">) </w:t>
      </w:r>
      <w:r w:rsidRPr="000216A7">
        <w:t>Soil Molybdenum Isotope Fractionation across climate and age gradients.</w:t>
      </w:r>
      <w:r w:rsidR="00E74105" w:rsidRPr="000216A7">
        <w:t xml:space="preserve">  Geochimica et Cosmochimica Acta. </w:t>
      </w:r>
      <w:r w:rsidR="00610ED4" w:rsidRPr="000216A7">
        <w:t>162:1-24.</w:t>
      </w:r>
      <w:r w:rsidR="00E74105" w:rsidRPr="000216A7">
        <w:t xml:space="preserve"> </w:t>
      </w:r>
    </w:p>
    <w:p w14:paraId="511462F4" w14:textId="7E879C1F" w:rsidR="0085602B" w:rsidRPr="000216A7" w:rsidRDefault="00E74105" w:rsidP="00610ED4">
      <w:pPr>
        <w:tabs>
          <w:tab w:val="left" w:pos="1440"/>
        </w:tabs>
        <w:ind w:left="720" w:hanging="720"/>
      </w:pPr>
      <w:r w:rsidRPr="000216A7">
        <w:t>Porder, S., Johnso</w:t>
      </w:r>
      <w:r w:rsidR="000216A7" w:rsidRPr="000216A7">
        <w:t>n, A., Brocard, G., Goldsmith, S</w:t>
      </w:r>
      <w:r w:rsidRPr="000216A7">
        <w:t>., Hao, X</w:t>
      </w:r>
      <w:r w:rsidR="0085602B" w:rsidRPr="000216A7">
        <w:t>.</w:t>
      </w:r>
      <w:r w:rsidRPr="000216A7">
        <w:t xml:space="preserve">, and Pett-Ridge, J.C. </w:t>
      </w:r>
      <w:r w:rsidR="00B42D19" w:rsidRPr="000216A7">
        <w:t xml:space="preserve">(2015) </w:t>
      </w:r>
      <w:r w:rsidRPr="000216A7">
        <w:t>Linking geomorphology, weathering, and cation availibility in the Luquillo Mountains of Puerto Rico. Geoderma.</w:t>
      </w:r>
      <w:r w:rsidR="00610ED4" w:rsidRPr="000216A7">
        <w:t xml:space="preserve"> 249-250:100-110.</w:t>
      </w:r>
    </w:p>
    <w:p w14:paraId="4984E851" w14:textId="07CBC1DB" w:rsidR="00FB411F" w:rsidRPr="000216A7" w:rsidRDefault="00D93945" w:rsidP="007B340C">
      <w:pPr>
        <w:tabs>
          <w:tab w:val="left" w:pos="1440"/>
        </w:tabs>
        <w:ind w:left="720" w:hanging="720"/>
      </w:pPr>
      <w:r w:rsidRPr="000216A7">
        <w:t>*</w:t>
      </w:r>
      <w:r w:rsidR="00FB411F" w:rsidRPr="000216A7">
        <w:t>King, E.K., A. Thompson, C. Hodges, and J.C. Pett-Ridge.</w:t>
      </w:r>
      <w:r w:rsidR="00E47F0C" w:rsidRPr="000216A7">
        <w:t xml:space="preserve"> (2014) Towards understanding t</w:t>
      </w:r>
      <w:r w:rsidR="00FB411F" w:rsidRPr="000216A7">
        <w:t>emporal and spatial patterns of molybdenum in the critical zone. Procedia Earth and Planetary Science, 10: 56-52.</w:t>
      </w:r>
    </w:p>
    <w:p w14:paraId="1C50AAB6" w14:textId="2ED8AFE6" w:rsidR="00C214E3" w:rsidRPr="000216A7" w:rsidRDefault="00D93945" w:rsidP="007B340C">
      <w:pPr>
        <w:tabs>
          <w:tab w:val="left" w:pos="1440"/>
        </w:tabs>
        <w:ind w:left="720" w:hanging="720"/>
      </w:pPr>
      <w:r w:rsidRPr="000216A7">
        <w:t>*</w:t>
      </w:r>
      <w:r w:rsidR="00C214E3" w:rsidRPr="000216A7">
        <w:t>Keech, A.R., A.J. West, J.C. Pett-Ridge, G.M. Henderson. (2013) Calibrating U-series tools for weathering rate and duration of a soil sequ</w:t>
      </w:r>
      <w:r w:rsidR="00356BE1" w:rsidRPr="000216A7">
        <w:t xml:space="preserve">ence on known ages. </w:t>
      </w:r>
      <w:r w:rsidR="00C214E3" w:rsidRPr="000216A7">
        <w:t>Eart</w:t>
      </w:r>
      <w:r w:rsidR="00356BE1" w:rsidRPr="000216A7">
        <w:t>h and Planetary Science Letters</w:t>
      </w:r>
      <w:r w:rsidR="00C214E3" w:rsidRPr="000216A7">
        <w:t>.</w:t>
      </w:r>
      <w:r w:rsidR="00356BE1" w:rsidRPr="000216A7">
        <w:t xml:space="preserve"> 374: 24-35.</w:t>
      </w:r>
    </w:p>
    <w:p w14:paraId="3CD4A3C8" w14:textId="77777777" w:rsidR="0085602B" w:rsidRPr="00A06B08" w:rsidRDefault="0085602B" w:rsidP="007B340C">
      <w:pPr>
        <w:tabs>
          <w:tab w:val="left" w:pos="1440"/>
        </w:tabs>
        <w:ind w:left="720" w:hanging="720"/>
      </w:pPr>
      <w:r w:rsidRPr="000216A7">
        <w:t>Brantley, S.L., J.P. Megonigal, F.N. Scatena, Z. Balogh-Brunstad, R.T. Barnes, M.A. Bruns, P. van Cappelen, K. Dontsova, H. Hartnett, T. Hartshorn, A. Heimsath, E. Herndon, L. Jin, C.K. Keller, J.R. Leake, W.H. McDowell, F.C.. Meinzer, T. Mozder, S. Petsch, J. Pett-Ridge, P. Raymond, C.S. Riebe, K. Shumaker, A. Sutton-Grier, R. Walter, and K. Yoo.  (2011) Twelve testable hypotheses on the</w:t>
      </w:r>
      <w:r w:rsidRPr="00A06B08">
        <w:t xml:space="preserve"> geobiology of weathering. Geobiology 9(2) 140-165.</w:t>
      </w:r>
    </w:p>
    <w:p w14:paraId="449C054D" w14:textId="77777777" w:rsidR="0085602B" w:rsidRPr="00A06B08" w:rsidRDefault="0085602B" w:rsidP="007B340C">
      <w:pPr>
        <w:tabs>
          <w:tab w:val="left" w:pos="1440"/>
        </w:tabs>
        <w:ind w:left="720" w:hanging="720"/>
      </w:pPr>
      <w:r w:rsidRPr="00A06B08">
        <w:t>Pett-Ridge, J. C. (2009) Contributions of dust to phosphorus cycling in tropical forests of the Luquillo Mountains, Puerto Rico. Biogeochemistry, 94: 63-80.</w:t>
      </w:r>
    </w:p>
    <w:p w14:paraId="3084260D" w14:textId="77777777" w:rsidR="0085602B" w:rsidRPr="00A06B08" w:rsidRDefault="0085602B" w:rsidP="007B340C">
      <w:pPr>
        <w:tabs>
          <w:tab w:val="left" w:pos="1440"/>
        </w:tabs>
        <w:ind w:left="720" w:hanging="720"/>
      </w:pPr>
      <w:r w:rsidRPr="00A06B08">
        <w:t>Pett-Ridge, J. C., J. K. Barrows, and L. A. Derry. (2009) Ca/Sr and 87Sr/86Sr ratios as tracers of Ca and Sr cycling and inputs in a humid tropical forest. Chemical Geology. 267: 32-45.</w:t>
      </w:r>
    </w:p>
    <w:p w14:paraId="58B49AB6" w14:textId="77777777" w:rsidR="0085602B" w:rsidRPr="00A06B08" w:rsidRDefault="0085602B" w:rsidP="007B340C">
      <w:pPr>
        <w:tabs>
          <w:tab w:val="left" w:pos="1440"/>
        </w:tabs>
        <w:ind w:left="720" w:hanging="720"/>
      </w:pPr>
      <w:r w:rsidRPr="00A06B08">
        <w:t>Pett-Ridge, J.C., L. A. Derry, and A. C. Kurtz. (2009) Sr isotopes as a tracer of weathering processes and dust inputs in a tropical granitoid watershed, Luquillo Mountains, Puerto Rico. Geochimica et Cosmochimica Acta, 73, 25-43.</w:t>
      </w:r>
    </w:p>
    <w:p w14:paraId="23A017BA" w14:textId="77777777" w:rsidR="0085602B" w:rsidRPr="00A06B08" w:rsidRDefault="0085602B" w:rsidP="007B340C">
      <w:pPr>
        <w:tabs>
          <w:tab w:val="left" w:pos="1440"/>
        </w:tabs>
        <w:ind w:left="720" w:hanging="720"/>
      </w:pPr>
      <w:r w:rsidRPr="00A06B08">
        <w:t>Pett-Ridge, J. C., V. M. Monastra, L. A. Derry, and O. A. Chadwick. (2007) Importance of atmospheric inputs and Fe-oxides in controlling soil uranium budgets and behavior along a Hawaiian chronosequence. Chemical Geology, 244, 691-707.</w:t>
      </w:r>
    </w:p>
    <w:p w14:paraId="4FBB0BB8" w14:textId="77777777" w:rsidR="0085602B" w:rsidRPr="00A06B08" w:rsidRDefault="0085602B" w:rsidP="007B340C">
      <w:pPr>
        <w:tabs>
          <w:tab w:val="left" w:pos="1440"/>
        </w:tabs>
        <w:ind w:left="720" w:hanging="720"/>
      </w:pPr>
      <w:r w:rsidRPr="00A06B08">
        <w:t>Derry, L. A., J. C. Pett-Ridge, A. C. Kurtz, and J. Troester. (2006) Ge/Si and 87Sr/86Sr tracers of weathering reactions and hydrologic pathways in a tropical granitoid system. Journal of Geochemical Exploration 88 (1-3) 271-274.</w:t>
      </w:r>
    </w:p>
    <w:p w14:paraId="69211886" w14:textId="77777777" w:rsidR="00F543AE" w:rsidRDefault="00F543AE" w:rsidP="00A84C42">
      <w:pPr>
        <w:tabs>
          <w:tab w:val="left" w:pos="1170"/>
        </w:tabs>
      </w:pPr>
    </w:p>
    <w:p w14:paraId="462AA154" w14:textId="77777777" w:rsidR="00A84C42" w:rsidRPr="007B340C" w:rsidRDefault="00A84C42" w:rsidP="00A84C42">
      <w:pPr>
        <w:tabs>
          <w:tab w:val="left" w:pos="1170"/>
        </w:tabs>
      </w:pPr>
    </w:p>
    <w:sectPr w:rsidR="00A84C42" w:rsidRPr="007B340C" w:rsidSect="0072032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5E293" w14:textId="77777777" w:rsidR="00096531" w:rsidRDefault="00096531">
      <w:r>
        <w:separator/>
      </w:r>
    </w:p>
  </w:endnote>
  <w:endnote w:type="continuationSeparator" w:id="0">
    <w:p w14:paraId="5870F315" w14:textId="77777777" w:rsidR="00096531" w:rsidRDefault="0009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F2416" w14:textId="77777777" w:rsidR="00096531" w:rsidRDefault="00096531" w:rsidP="008424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852A2" w14:textId="77777777" w:rsidR="00096531" w:rsidRDefault="000965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21FEC" w14:textId="77777777" w:rsidR="00096531" w:rsidRDefault="00096531" w:rsidP="008424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3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7F77E1" w14:textId="77777777" w:rsidR="00096531" w:rsidRDefault="000965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5FB8B" w14:textId="77777777" w:rsidR="00096531" w:rsidRDefault="00096531">
      <w:r>
        <w:separator/>
      </w:r>
    </w:p>
  </w:footnote>
  <w:footnote w:type="continuationSeparator" w:id="0">
    <w:p w14:paraId="6C8E7704" w14:textId="77777777" w:rsidR="00096531" w:rsidRDefault="0009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44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16"/>
    <w:rsid w:val="000216A7"/>
    <w:rsid w:val="00042235"/>
    <w:rsid w:val="00047227"/>
    <w:rsid w:val="00051EB4"/>
    <w:rsid w:val="00055B94"/>
    <w:rsid w:val="00066A7E"/>
    <w:rsid w:val="00096531"/>
    <w:rsid w:val="000A41A0"/>
    <w:rsid w:val="000B78F4"/>
    <w:rsid w:val="000B7C58"/>
    <w:rsid w:val="001242B4"/>
    <w:rsid w:val="00126B57"/>
    <w:rsid w:val="00131CF7"/>
    <w:rsid w:val="00135550"/>
    <w:rsid w:val="0017374C"/>
    <w:rsid w:val="001B5556"/>
    <w:rsid w:val="001D7723"/>
    <w:rsid w:val="001F12FC"/>
    <w:rsid w:val="00225F9A"/>
    <w:rsid w:val="0026474B"/>
    <w:rsid w:val="002927D4"/>
    <w:rsid w:val="002970D9"/>
    <w:rsid w:val="002A7490"/>
    <w:rsid w:val="002D3647"/>
    <w:rsid w:val="00344B90"/>
    <w:rsid w:val="00356BE1"/>
    <w:rsid w:val="003618BC"/>
    <w:rsid w:val="00366585"/>
    <w:rsid w:val="00387FA4"/>
    <w:rsid w:val="003904CF"/>
    <w:rsid w:val="003A141D"/>
    <w:rsid w:val="003D7B4F"/>
    <w:rsid w:val="004167AC"/>
    <w:rsid w:val="004421EC"/>
    <w:rsid w:val="0044329D"/>
    <w:rsid w:val="00454DA9"/>
    <w:rsid w:val="0047684F"/>
    <w:rsid w:val="004A5B92"/>
    <w:rsid w:val="004B42BF"/>
    <w:rsid w:val="004C0095"/>
    <w:rsid w:val="004C6E08"/>
    <w:rsid w:val="004E3C4B"/>
    <w:rsid w:val="004E74D6"/>
    <w:rsid w:val="005313DF"/>
    <w:rsid w:val="00552149"/>
    <w:rsid w:val="00565BF4"/>
    <w:rsid w:val="0056675D"/>
    <w:rsid w:val="005E24E8"/>
    <w:rsid w:val="005F06D0"/>
    <w:rsid w:val="005F141F"/>
    <w:rsid w:val="005F3576"/>
    <w:rsid w:val="00610ED4"/>
    <w:rsid w:val="006241CD"/>
    <w:rsid w:val="00643488"/>
    <w:rsid w:val="00643BBE"/>
    <w:rsid w:val="00646B81"/>
    <w:rsid w:val="006704CA"/>
    <w:rsid w:val="00670FDF"/>
    <w:rsid w:val="006712F1"/>
    <w:rsid w:val="006726FB"/>
    <w:rsid w:val="006B0055"/>
    <w:rsid w:val="006C023F"/>
    <w:rsid w:val="006C6C49"/>
    <w:rsid w:val="006D3EF3"/>
    <w:rsid w:val="006D461E"/>
    <w:rsid w:val="006D7D20"/>
    <w:rsid w:val="006E27F7"/>
    <w:rsid w:val="006E5C6C"/>
    <w:rsid w:val="006F11B4"/>
    <w:rsid w:val="006F4871"/>
    <w:rsid w:val="00713057"/>
    <w:rsid w:val="00720329"/>
    <w:rsid w:val="007337AE"/>
    <w:rsid w:val="007349A0"/>
    <w:rsid w:val="007616CD"/>
    <w:rsid w:val="0078189F"/>
    <w:rsid w:val="00783246"/>
    <w:rsid w:val="0079743B"/>
    <w:rsid w:val="007B07FE"/>
    <w:rsid w:val="007B340C"/>
    <w:rsid w:val="007B4937"/>
    <w:rsid w:val="007C69A7"/>
    <w:rsid w:val="007E0870"/>
    <w:rsid w:val="008254C3"/>
    <w:rsid w:val="008307FA"/>
    <w:rsid w:val="00833E49"/>
    <w:rsid w:val="0084242B"/>
    <w:rsid w:val="00855E16"/>
    <w:rsid w:val="0085602B"/>
    <w:rsid w:val="00865A77"/>
    <w:rsid w:val="008766F3"/>
    <w:rsid w:val="00883A97"/>
    <w:rsid w:val="00894098"/>
    <w:rsid w:val="008E1F1F"/>
    <w:rsid w:val="008F547A"/>
    <w:rsid w:val="0090203D"/>
    <w:rsid w:val="009813DD"/>
    <w:rsid w:val="00982052"/>
    <w:rsid w:val="00982360"/>
    <w:rsid w:val="00982C8B"/>
    <w:rsid w:val="00990E53"/>
    <w:rsid w:val="009A4708"/>
    <w:rsid w:val="009A50C7"/>
    <w:rsid w:val="009B36D6"/>
    <w:rsid w:val="009D7720"/>
    <w:rsid w:val="009E3C4B"/>
    <w:rsid w:val="009F1C99"/>
    <w:rsid w:val="00A06B08"/>
    <w:rsid w:val="00A11CB9"/>
    <w:rsid w:val="00A14017"/>
    <w:rsid w:val="00A15EE6"/>
    <w:rsid w:val="00A24D59"/>
    <w:rsid w:val="00A40881"/>
    <w:rsid w:val="00A40ABC"/>
    <w:rsid w:val="00A51E99"/>
    <w:rsid w:val="00A66ACC"/>
    <w:rsid w:val="00A67364"/>
    <w:rsid w:val="00A71346"/>
    <w:rsid w:val="00A84C42"/>
    <w:rsid w:val="00AB0B16"/>
    <w:rsid w:val="00AB11CA"/>
    <w:rsid w:val="00AB31BA"/>
    <w:rsid w:val="00B06856"/>
    <w:rsid w:val="00B10B38"/>
    <w:rsid w:val="00B1198B"/>
    <w:rsid w:val="00B42D19"/>
    <w:rsid w:val="00B46CAB"/>
    <w:rsid w:val="00B56B95"/>
    <w:rsid w:val="00B7104B"/>
    <w:rsid w:val="00B74F68"/>
    <w:rsid w:val="00B86213"/>
    <w:rsid w:val="00BA39D3"/>
    <w:rsid w:val="00BA4101"/>
    <w:rsid w:val="00BA6DD4"/>
    <w:rsid w:val="00C214E3"/>
    <w:rsid w:val="00C33FAF"/>
    <w:rsid w:val="00C34B8C"/>
    <w:rsid w:val="00C47321"/>
    <w:rsid w:val="00C52B9F"/>
    <w:rsid w:val="00C54CF3"/>
    <w:rsid w:val="00C55CF5"/>
    <w:rsid w:val="00C56F77"/>
    <w:rsid w:val="00C63E78"/>
    <w:rsid w:val="00C80F62"/>
    <w:rsid w:val="00C91F5B"/>
    <w:rsid w:val="00C92047"/>
    <w:rsid w:val="00CE1B99"/>
    <w:rsid w:val="00CF2640"/>
    <w:rsid w:val="00D64D69"/>
    <w:rsid w:val="00D93945"/>
    <w:rsid w:val="00D977B3"/>
    <w:rsid w:val="00DC31EA"/>
    <w:rsid w:val="00E05634"/>
    <w:rsid w:val="00E16369"/>
    <w:rsid w:val="00E202C2"/>
    <w:rsid w:val="00E34CA9"/>
    <w:rsid w:val="00E47120"/>
    <w:rsid w:val="00E47F0C"/>
    <w:rsid w:val="00E653D5"/>
    <w:rsid w:val="00E74105"/>
    <w:rsid w:val="00E93506"/>
    <w:rsid w:val="00EA3AC6"/>
    <w:rsid w:val="00EA608C"/>
    <w:rsid w:val="00EB160F"/>
    <w:rsid w:val="00ED5AC1"/>
    <w:rsid w:val="00ED7A8F"/>
    <w:rsid w:val="00EF0806"/>
    <w:rsid w:val="00F01B2E"/>
    <w:rsid w:val="00F072D0"/>
    <w:rsid w:val="00F16D00"/>
    <w:rsid w:val="00F31EC9"/>
    <w:rsid w:val="00F33A53"/>
    <w:rsid w:val="00F42497"/>
    <w:rsid w:val="00F543AE"/>
    <w:rsid w:val="00F63E2D"/>
    <w:rsid w:val="00F647D8"/>
    <w:rsid w:val="00F653A7"/>
    <w:rsid w:val="00F74BBB"/>
    <w:rsid w:val="00F77777"/>
    <w:rsid w:val="00F87D83"/>
    <w:rsid w:val="00F92820"/>
    <w:rsid w:val="00FA2DB4"/>
    <w:rsid w:val="00FB411F"/>
    <w:rsid w:val="00FB5A42"/>
    <w:rsid w:val="00FB7C40"/>
    <w:rsid w:val="00FC0453"/>
    <w:rsid w:val="00FE33D5"/>
    <w:rsid w:val="00FE4186"/>
    <w:rsid w:val="00FE4B95"/>
    <w:rsid w:val="00FE52E0"/>
    <w:rsid w:val="00FE7147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FA3C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0D"/>
    <w:pPr>
      <w:autoSpaceDE w:val="0"/>
      <w:autoSpaceDN w:val="0"/>
    </w:pPr>
    <w:rPr>
      <w:lang w:val="en-US"/>
    </w:rPr>
  </w:style>
  <w:style w:type="paragraph" w:styleId="Heading1">
    <w:name w:val="heading 1"/>
    <w:basedOn w:val="HeadingBase"/>
    <w:next w:val="BodyText"/>
    <w:qFormat/>
    <w:rsid w:val="00CB410D"/>
    <w:pPr>
      <w:ind w:left="-2160"/>
      <w:outlineLvl w:val="0"/>
    </w:pPr>
    <w:rPr>
      <w:spacing w:val="20"/>
      <w:kern w:val="28"/>
      <w:sz w:val="23"/>
      <w:szCs w:val="23"/>
    </w:rPr>
  </w:style>
  <w:style w:type="paragraph" w:styleId="Heading2">
    <w:name w:val="heading 2"/>
    <w:basedOn w:val="HeadingBase"/>
    <w:next w:val="BodyText"/>
    <w:qFormat/>
    <w:rsid w:val="00CB410D"/>
    <w:pPr>
      <w:outlineLvl w:val="1"/>
    </w:pPr>
    <w:rPr>
      <w:spacing w:val="5"/>
      <w:sz w:val="20"/>
      <w:szCs w:val="20"/>
    </w:rPr>
  </w:style>
  <w:style w:type="paragraph" w:styleId="Heading3">
    <w:name w:val="heading 3"/>
    <w:basedOn w:val="HeadingBase"/>
    <w:next w:val="BodyText"/>
    <w:qFormat/>
    <w:rsid w:val="00CB410D"/>
    <w:pPr>
      <w:spacing w:after="220"/>
      <w:outlineLvl w:val="2"/>
    </w:pPr>
    <w:rPr>
      <w:i/>
      <w:spacing w:val="-2"/>
      <w:sz w:val="20"/>
      <w:szCs w:val="20"/>
    </w:rPr>
  </w:style>
  <w:style w:type="paragraph" w:styleId="Heading4">
    <w:name w:val="heading 4"/>
    <w:basedOn w:val="HeadingBase"/>
    <w:next w:val="BodyText"/>
    <w:qFormat/>
    <w:rsid w:val="00CB410D"/>
    <w:pPr>
      <w:spacing w:after="0"/>
      <w:outlineLvl w:val="3"/>
    </w:pPr>
    <w:rPr>
      <w:i/>
      <w:caps w:val="0"/>
      <w:spacing w:val="5"/>
    </w:rPr>
  </w:style>
  <w:style w:type="paragraph" w:styleId="Heading5">
    <w:name w:val="heading 5"/>
    <w:basedOn w:val="HeadingBase"/>
    <w:next w:val="BodyText"/>
    <w:qFormat/>
    <w:rsid w:val="00CB410D"/>
    <w:pPr>
      <w:spacing w:after="220"/>
      <w:outlineLvl w:val="4"/>
    </w:pPr>
    <w:rPr>
      <w:b/>
      <w:spacing w:val="20"/>
      <w:sz w:val="18"/>
      <w:szCs w:val="18"/>
    </w:rPr>
  </w:style>
  <w:style w:type="paragraph" w:styleId="Heading6">
    <w:name w:val="heading 6"/>
    <w:basedOn w:val="Normal"/>
    <w:next w:val="Normal"/>
    <w:qFormat/>
    <w:rsid w:val="00CB410D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B410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B410D"/>
    <w:pPr>
      <w:keepNext/>
      <w:outlineLvl w:val="7"/>
    </w:pPr>
    <w:rPr>
      <w:smallCaps/>
      <w:u w:val="single"/>
    </w:rPr>
  </w:style>
  <w:style w:type="paragraph" w:styleId="Heading9">
    <w:name w:val="heading 9"/>
    <w:basedOn w:val="Normal"/>
    <w:next w:val="Normal"/>
    <w:qFormat/>
    <w:rsid w:val="00CB410D"/>
    <w:pPr>
      <w:keepNext/>
      <w:jc w:val="both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B410D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CB410D"/>
    <w:pPr>
      <w:spacing w:after="220" w:line="240" w:lineRule="atLeast"/>
    </w:pPr>
  </w:style>
  <w:style w:type="paragraph" w:customStyle="1" w:styleId="HeaderBase">
    <w:name w:val="Header Base"/>
    <w:basedOn w:val="Normal"/>
    <w:rsid w:val="00CB410D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CB410D"/>
    <w:pPr>
      <w:spacing w:after="220"/>
    </w:pPr>
    <w:rPr>
      <w:spacing w:val="-20"/>
      <w:sz w:val="48"/>
      <w:szCs w:val="48"/>
    </w:rPr>
  </w:style>
  <w:style w:type="paragraph" w:customStyle="1" w:styleId="SectionTitle">
    <w:name w:val="Section Title"/>
    <w:basedOn w:val="Normal"/>
    <w:next w:val="Objective"/>
    <w:rsid w:val="00CB410D"/>
    <w:pPr>
      <w:pBdr>
        <w:bottom w:val="single" w:sz="6" w:space="1" w:color="808080"/>
      </w:pBdr>
      <w:spacing w:before="220" w:line="220" w:lineRule="atLeast"/>
    </w:pPr>
    <w:rPr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CB410D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CB410D"/>
    <w:pPr>
      <w:tabs>
        <w:tab w:val="left" w:pos="1440"/>
        <w:tab w:val="right" w:pos="6480"/>
      </w:tabs>
      <w:spacing w:before="220" w:line="220" w:lineRule="atLeast"/>
    </w:pPr>
  </w:style>
  <w:style w:type="paragraph" w:customStyle="1" w:styleId="JobTitle">
    <w:name w:val="Job Title"/>
    <w:next w:val="Achievement"/>
    <w:rsid w:val="00CB410D"/>
    <w:pPr>
      <w:autoSpaceDE w:val="0"/>
      <w:autoSpaceDN w:val="0"/>
      <w:spacing w:before="40" w:after="40" w:line="220" w:lineRule="atLeast"/>
    </w:pPr>
    <w:rPr>
      <w:rFonts w:ascii="Garamond" w:hAnsi="Garamond"/>
      <w:i/>
      <w:spacing w:val="5"/>
      <w:sz w:val="23"/>
      <w:szCs w:val="23"/>
      <w:lang w:val="en-US"/>
    </w:rPr>
  </w:style>
  <w:style w:type="paragraph" w:customStyle="1" w:styleId="Achievement">
    <w:name w:val="Achievement"/>
    <w:basedOn w:val="BodyText"/>
    <w:rsid w:val="00CB410D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CB410D"/>
    <w:pPr>
      <w:spacing w:after="440" w:line="240" w:lineRule="atLeast"/>
      <w:jc w:val="center"/>
    </w:pPr>
    <w:rPr>
      <w:caps/>
      <w:spacing w:val="80"/>
      <w:position w:val="12"/>
      <w:sz w:val="44"/>
      <w:szCs w:val="44"/>
    </w:rPr>
  </w:style>
  <w:style w:type="paragraph" w:styleId="Date">
    <w:name w:val="Date"/>
    <w:basedOn w:val="BodyText"/>
    <w:rsid w:val="00CB410D"/>
    <w:pPr>
      <w:keepNext/>
    </w:pPr>
  </w:style>
  <w:style w:type="paragraph" w:customStyle="1" w:styleId="CityState">
    <w:name w:val="City/State"/>
    <w:basedOn w:val="BodyText"/>
    <w:next w:val="BodyText"/>
    <w:rsid w:val="00CB410D"/>
    <w:pPr>
      <w:keepNext/>
    </w:pPr>
  </w:style>
  <w:style w:type="paragraph" w:customStyle="1" w:styleId="Institution">
    <w:name w:val="Institution"/>
    <w:basedOn w:val="Normal"/>
    <w:next w:val="Achievement"/>
    <w:rsid w:val="00CB410D"/>
    <w:pPr>
      <w:tabs>
        <w:tab w:val="left" w:pos="1440"/>
        <w:tab w:val="right" w:pos="6480"/>
      </w:tabs>
      <w:spacing w:before="60" w:line="220" w:lineRule="atLeast"/>
    </w:pPr>
  </w:style>
  <w:style w:type="character" w:customStyle="1" w:styleId="Lead-inEmphasis">
    <w:name w:val="Lead-in Emphasis"/>
    <w:rsid w:val="00CB410D"/>
    <w:rPr>
      <w:rFonts w:ascii="Arial Black" w:hAnsi="Arial Black"/>
      <w:spacing w:val="-6"/>
      <w:sz w:val="18"/>
      <w:szCs w:val="18"/>
    </w:rPr>
  </w:style>
  <w:style w:type="paragraph" w:styleId="Header">
    <w:name w:val="header"/>
    <w:basedOn w:val="HeaderBase"/>
    <w:rsid w:val="00CB410D"/>
  </w:style>
  <w:style w:type="paragraph" w:customStyle="1" w:styleId="Address1">
    <w:name w:val="Address 1"/>
    <w:basedOn w:val="Normal"/>
    <w:rsid w:val="00CB410D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  <w:szCs w:val="15"/>
    </w:rPr>
  </w:style>
  <w:style w:type="paragraph" w:customStyle="1" w:styleId="SectionSubtitle">
    <w:name w:val="Section Subtitle"/>
    <w:basedOn w:val="SectionTitle"/>
    <w:next w:val="Normal"/>
    <w:rsid w:val="00CB410D"/>
    <w:rPr>
      <w:i/>
      <w:caps w:val="0"/>
      <w:spacing w:val="10"/>
      <w:sz w:val="24"/>
      <w:szCs w:val="24"/>
    </w:rPr>
  </w:style>
  <w:style w:type="paragraph" w:customStyle="1" w:styleId="Address2">
    <w:name w:val="Address 2"/>
    <w:basedOn w:val="Normal"/>
    <w:rsid w:val="00CB410D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  <w:szCs w:val="15"/>
    </w:rPr>
  </w:style>
  <w:style w:type="character" w:styleId="PageNumber">
    <w:name w:val="page number"/>
    <w:rsid w:val="00CB410D"/>
    <w:rPr>
      <w:sz w:val="24"/>
      <w:szCs w:val="24"/>
    </w:rPr>
  </w:style>
  <w:style w:type="character" w:styleId="Emphasis">
    <w:name w:val="Emphasis"/>
    <w:qFormat/>
    <w:rsid w:val="00CB410D"/>
    <w:rPr>
      <w:rFonts w:ascii="Garamond" w:hAnsi="Garamond"/>
      <w:caps/>
      <w:spacing w:val="0"/>
      <w:sz w:val="18"/>
      <w:szCs w:val="18"/>
    </w:rPr>
  </w:style>
  <w:style w:type="paragraph" w:styleId="BodyTextIndent">
    <w:name w:val="Body Text Indent"/>
    <w:basedOn w:val="Normal"/>
    <w:rsid w:val="00CB410D"/>
    <w:pPr>
      <w:jc w:val="both"/>
    </w:pPr>
    <w:rPr>
      <w:sz w:val="20"/>
      <w:szCs w:val="20"/>
    </w:rPr>
  </w:style>
  <w:style w:type="character" w:customStyle="1" w:styleId="Job">
    <w:name w:val="Job"/>
    <w:basedOn w:val="DefaultParagraphFont"/>
    <w:rsid w:val="00CB410D"/>
  </w:style>
  <w:style w:type="paragraph" w:customStyle="1" w:styleId="PersonalData">
    <w:name w:val="Personal Data"/>
    <w:basedOn w:val="BodyText"/>
    <w:rsid w:val="00CB410D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CB410D"/>
    <w:pPr>
      <w:spacing w:before="60"/>
    </w:pPr>
  </w:style>
  <w:style w:type="paragraph" w:customStyle="1" w:styleId="NoTitle">
    <w:name w:val="No Title"/>
    <w:basedOn w:val="SectionTitle"/>
    <w:rsid w:val="00CB410D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CB410D"/>
    <w:pPr>
      <w:spacing w:before="220"/>
      <w:ind w:left="245" w:hanging="245"/>
    </w:pPr>
  </w:style>
  <w:style w:type="character" w:styleId="Hyperlink">
    <w:name w:val="Hyperlink"/>
    <w:rsid w:val="00CB410D"/>
    <w:rPr>
      <w:color w:val="0000FF"/>
      <w:u w:val="single"/>
    </w:rPr>
  </w:style>
  <w:style w:type="paragraph" w:styleId="BodyText3">
    <w:name w:val="Body Text 3"/>
    <w:basedOn w:val="Normal"/>
    <w:rsid w:val="00CB410D"/>
    <w:rPr>
      <w:i/>
      <w:sz w:val="20"/>
      <w:szCs w:val="20"/>
    </w:rPr>
  </w:style>
  <w:style w:type="paragraph" w:styleId="BodyTextIndent2">
    <w:name w:val="Body Text Indent 2"/>
    <w:basedOn w:val="Normal"/>
    <w:rsid w:val="00CB410D"/>
    <w:pPr>
      <w:spacing w:after="40"/>
      <w:ind w:left="360" w:hanging="360"/>
      <w:jc w:val="both"/>
    </w:pPr>
    <w:rPr>
      <w:sz w:val="20"/>
      <w:szCs w:val="20"/>
    </w:rPr>
  </w:style>
  <w:style w:type="paragraph" w:styleId="BodyTextIndent3">
    <w:name w:val="Body Text Indent 3"/>
    <w:basedOn w:val="Normal"/>
    <w:rsid w:val="00CB410D"/>
    <w:pPr>
      <w:ind w:left="360" w:hanging="360"/>
    </w:pPr>
    <w:rPr>
      <w:sz w:val="20"/>
      <w:szCs w:val="20"/>
    </w:rPr>
  </w:style>
  <w:style w:type="character" w:customStyle="1" w:styleId="an">
    <w:name w:val="an"/>
    <w:basedOn w:val="DefaultParagraphFont"/>
    <w:rsid w:val="00CB410D"/>
  </w:style>
  <w:style w:type="character" w:customStyle="1" w:styleId="ti">
    <w:name w:val="ti"/>
    <w:basedOn w:val="DefaultParagraphFont"/>
    <w:rsid w:val="00CB410D"/>
  </w:style>
  <w:style w:type="character" w:styleId="FollowedHyperlink">
    <w:name w:val="FollowedHyperlink"/>
    <w:rsid w:val="00910A05"/>
    <w:rPr>
      <w:color w:val="800080"/>
      <w:u w:val="single"/>
    </w:rPr>
  </w:style>
  <w:style w:type="paragraph" w:customStyle="1" w:styleId="Default">
    <w:name w:val="Default"/>
    <w:rsid w:val="000648EB"/>
    <w:pPr>
      <w:widowControl w:val="0"/>
      <w:autoSpaceDE w:val="0"/>
      <w:autoSpaceDN w:val="0"/>
      <w:adjustRightInd w:val="0"/>
    </w:pPr>
    <w:rPr>
      <w:rFonts w:ascii="Verdana" w:hAnsi="Verdana"/>
      <w:color w:val="000000"/>
      <w:lang w:val="en-US"/>
    </w:rPr>
  </w:style>
  <w:style w:type="paragraph" w:customStyle="1" w:styleId="ABSTRACTTITLE">
    <w:name w:val="ABSTRACT TITLE"/>
    <w:rsid w:val="000648EB"/>
    <w:pPr>
      <w:keepNext/>
      <w:keepLines/>
      <w:spacing w:after="120" w:line="320" w:lineRule="exact"/>
      <w:jc w:val="center"/>
    </w:pPr>
    <w:rPr>
      <w:rFonts w:ascii="Times" w:hAnsi="Times"/>
      <w:b/>
      <w:noProof/>
      <w:sz w:val="28"/>
      <w:lang w:val="en-US"/>
    </w:rPr>
  </w:style>
  <w:style w:type="paragraph" w:styleId="Footer">
    <w:name w:val="footer"/>
    <w:basedOn w:val="Normal"/>
    <w:semiHidden/>
    <w:rsid w:val="0019410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53A7"/>
    <w:pPr>
      <w:autoSpaceDE/>
      <w:autoSpaceDN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B"/>
    <w:rPr>
      <w:rFonts w:ascii="Lucida Grande" w:hAnsi="Lucida Grande" w:cs="Lucida Grande"/>
      <w:sz w:val="18"/>
      <w:szCs w:val="18"/>
      <w:lang w:val="en-US"/>
    </w:rPr>
  </w:style>
  <w:style w:type="character" w:customStyle="1" w:styleId="aqj">
    <w:name w:val="aqj"/>
    <w:basedOn w:val="DefaultParagraphFont"/>
    <w:rsid w:val="008F54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0D"/>
    <w:pPr>
      <w:autoSpaceDE w:val="0"/>
      <w:autoSpaceDN w:val="0"/>
    </w:pPr>
    <w:rPr>
      <w:lang w:val="en-US"/>
    </w:rPr>
  </w:style>
  <w:style w:type="paragraph" w:styleId="Heading1">
    <w:name w:val="heading 1"/>
    <w:basedOn w:val="HeadingBase"/>
    <w:next w:val="BodyText"/>
    <w:qFormat/>
    <w:rsid w:val="00CB410D"/>
    <w:pPr>
      <w:ind w:left="-2160"/>
      <w:outlineLvl w:val="0"/>
    </w:pPr>
    <w:rPr>
      <w:spacing w:val="20"/>
      <w:kern w:val="28"/>
      <w:sz w:val="23"/>
      <w:szCs w:val="23"/>
    </w:rPr>
  </w:style>
  <w:style w:type="paragraph" w:styleId="Heading2">
    <w:name w:val="heading 2"/>
    <w:basedOn w:val="HeadingBase"/>
    <w:next w:val="BodyText"/>
    <w:qFormat/>
    <w:rsid w:val="00CB410D"/>
    <w:pPr>
      <w:outlineLvl w:val="1"/>
    </w:pPr>
    <w:rPr>
      <w:spacing w:val="5"/>
      <w:sz w:val="20"/>
      <w:szCs w:val="20"/>
    </w:rPr>
  </w:style>
  <w:style w:type="paragraph" w:styleId="Heading3">
    <w:name w:val="heading 3"/>
    <w:basedOn w:val="HeadingBase"/>
    <w:next w:val="BodyText"/>
    <w:qFormat/>
    <w:rsid w:val="00CB410D"/>
    <w:pPr>
      <w:spacing w:after="220"/>
      <w:outlineLvl w:val="2"/>
    </w:pPr>
    <w:rPr>
      <w:i/>
      <w:spacing w:val="-2"/>
      <w:sz w:val="20"/>
      <w:szCs w:val="20"/>
    </w:rPr>
  </w:style>
  <w:style w:type="paragraph" w:styleId="Heading4">
    <w:name w:val="heading 4"/>
    <w:basedOn w:val="HeadingBase"/>
    <w:next w:val="BodyText"/>
    <w:qFormat/>
    <w:rsid w:val="00CB410D"/>
    <w:pPr>
      <w:spacing w:after="0"/>
      <w:outlineLvl w:val="3"/>
    </w:pPr>
    <w:rPr>
      <w:i/>
      <w:caps w:val="0"/>
      <w:spacing w:val="5"/>
    </w:rPr>
  </w:style>
  <w:style w:type="paragraph" w:styleId="Heading5">
    <w:name w:val="heading 5"/>
    <w:basedOn w:val="HeadingBase"/>
    <w:next w:val="BodyText"/>
    <w:qFormat/>
    <w:rsid w:val="00CB410D"/>
    <w:pPr>
      <w:spacing w:after="220"/>
      <w:outlineLvl w:val="4"/>
    </w:pPr>
    <w:rPr>
      <w:b/>
      <w:spacing w:val="20"/>
      <w:sz w:val="18"/>
      <w:szCs w:val="18"/>
    </w:rPr>
  </w:style>
  <w:style w:type="paragraph" w:styleId="Heading6">
    <w:name w:val="heading 6"/>
    <w:basedOn w:val="Normal"/>
    <w:next w:val="Normal"/>
    <w:qFormat/>
    <w:rsid w:val="00CB410D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B410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B410D"/>
    <w:pPr>
      <w:keepNext/>
      <w:outlineLvl w:val="7"/>
    </w:pPr>
    <w:rPr>
      <w:smallCaps/>
      <w:u w:val="single"/>
    </w:rPr>
  </w:style>
  <w:style w:type="paragraph" w:styleId="Heading9">
    <w:name w:val="heading 9"/>
    <w:basedOn w:val="Normal"/>
    <w:next w:val="Normal"/>
    <w:qFormat/>
    <w:rsid w:val="00CB410D"/>
    <w:pPr>
      <w:keepNext/>
      <w:jc w:val="both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B410D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CB410D"/>
    <w:pPr>
      <w:spacing w:after="220" w:line="240" w:lineRule="atLeast"/>
    </w:pPr>
  </w:style>
  <w:style w:type="paragraph" w:customStyle="1" w:styleId="HeaderBase">
    <w:name w:val="Header Base"/>
    <w:basedOn w:val="Normal"/>
    <w:rsid w:val="00CB410D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CB410D"/>
    <w:pPr>
      <w:spacing w:after="220"/>
    </w:pPr>
    <w:rPr>
      <w:spacing w:val="-20"/>
      <w:sz w:val="48"/>
      <w:szCs w:val="48"/>
    </w:rPr>
  </w:style>
  <w:style w:type="paragraph" w:customStyle="1" w:styleId="SectionTitle">
    <w:name w:val="Section Title"/>
    <w:basedOn w:val="Normal"/>
    <w:next w:val="Objective"/>
    <w:rsid w:val="00CB410D"/>
    <w:pPr>
      <w:pBdr>
        <w:bottom w:val="single" w:sz="6" w:space="1" w:color="808080"/>
      </w:pBdr>
      <w:spacing w:before="220" w:line="220" w:lineRule="atLeast"/>
    </w:pPr>
    <w:rPr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CB410D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CB410D"/>
    <w:pPr>
      <w:tabs>
        <w:tab w:val="left" w:pos="1440"/>
        <w:tab w:val="right" w:pos="6480"/>
      </w:tabs>
      <w:spacing w:before="220" w:line="220" w:lineRule="atLeast"/>
    </w:pPr>
  </w:style>
  <w:style w:type="paragraph" w:customStyle="1" w:styleId="JobTitle">
    <w:name w:val="Job Title"/>
    <w:next w:val="Achievement"/>
    <w:rsid w:val="00CB410D"/>
    <w:pPr>
      <w:autoSpaceDE w:val="0"/>
      <w:autoSpaceDN w:val="0"/>
      <w:spacing w:before="40" w:after="40" w:line="220" w:lineRule="atLeast"/>
    </w:pPr>
    <w:rPr>
      <w:rFonts w:ascii="Garamond" w:hAnsi="Garamond"/>
      <w:i/>
      <w:spacing w:val="5"/>
      <w:sz w:val="23"/>
      <w:szCs w:val="23"/>
      <w:lang w:val="en-US"/>
    </w:rPr>
  </w:style>
  <w:style w:type="paragraph" w:customStyle="1" w:styleId="Achievement">
    <w:name w:val="Achievement"/>
    <w:basedOn w:val="BodyText"/>
    <w:rsid w:val="00CB410D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CB410D"/>
    <w:pPr>
      <w:spacing w:after="440" w:line="240" w:lineRule="atLeast"/>
      <w:jc w:val="center"/>
    </w:pPr>
    <w:rPr>
      <w:caps/>
      <w:spacing w:val="80"/>
      <w:position w:val="12"/>
      <w:sz w:val="44"/>
      <w:szCs w:val="44"/>
    </w:rPr>
  </w:style>
  <w:style w:type="paragraph" w:styleId="Date">
    <w:name w:val="Date"/>
    <w:basedOn w:val="BodyText"/>
    <w:rsid w:val="00CB410D"/>
    <w:pPr>
      <w:keepNext/>
    </w:pPr>
  </w:style>
  <w:style w:type="paragraph" w:customStyle="1" w:styleId="CityState">
    <w:name w:val="City/State"/>
    <w:basedOn w:val="BodyText"/>
    <w:next w:val="BodyText"/>
    <w:rsid w:val="00CB410D"/>
    <w:pPr>
      <w:keepNext/>
    </w:pPr>
  </w:style>
  <w:style w:type="paragraph" w:customStyle="1" w:styleId="Institution">
    <w:name w:val="Institution"/>
    <w:basedOn w:val="Normal"/>
    <w:next w:val="Achievement"/>
    <w:rsid w:val="00CB410D"/>
    <w:pPr>
      <w:tabs>
        <w:tab w:val="left" w:pos="1440"/>
        <w:tab w:val="right" w:pos="6480"/>
      </w:tabs>
      <w:spacing w:before="60" w:line="220" w:lineRule="atLeast"/>
    </w:pPr>
  </w:style>
  <w:style w:type="character" w:customStyle="1" w:styleId="Lead-inEmphasis">
    <w:name w:val="Lead-in Emphasis"/>
    <w:rsid w:val="00CB410D"/>
    <w:rPr>
      <w:rFonts w:ascii="Arial Black" w:hAnsi="Arial Black"/>
      <w:spacing w:val="-6"/>
      <w:sz w:val="18"/>
      <w:szCs w:val="18"/>
    </w:rPr>
  </w:style>
  <w:style w:type="paragraph" w:styleId="Header">
    <w:name w:val="header"/>
    <w:basedOn w:val="HeaderBase"/>
    <w:rsid w:val="00CB410D"/>
  </w:style>
  <w:style w:type="paragraph" w:customStyle="1" w:styleId="Address1">
    <w:name w:val="Address 1"/>
    <w:basedOn w:val="Normal"/>
    <w:rsid w:val="00CB410D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  <w:szCs w:val="15"/>
    </w:rPr>
  </w:style>
  <w:style w:type="paragraph" w:customStyle="1" w:styleId="SectionSubtitle">
    <w:name w:val="Section Subtitle"/>
    <w:basedOn w:val="SectionTitle"/>
    <w:next w:val="Normal"/>
    <w:rsid w:val="00CB410D"/>
    <w:rPr>
      <w:i/>
      <w:caps w:val="0"/>
      <w:spacing w:val="10"/>
      <w:sz w:val="24"/>
      <w:szCs w:val="24"/>
    </w:rPr>
  </w:style>
  <w:style w:type="paragraph" w:customStyle="1" w:styleId="Address2">
    <w:name w:val="Address 2"/>
    <w:basedOn w:val="Normal"/>
    <w:rsid w:val="00CB410D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  <w:szCs w:val="15"/>
    </w:rPr>
  </w:style>
  <w:style w:type="character" w:styleId="PageNumber">
    <w:name w:val="page number"/>
    <w:rsid w:val="00CB410D"/>
    <w:rPr>
      <w:sz w:val="24"/>
      <w:szCs w:val="24"/>
    </w:rPr>
  </w:style>
  <w:style w:type="character" w:styleId="Emphasis">
    <w:name w:val="Emphasis"/>
    <w:qFormat/>
    <w:rsid w:val="00CB410D"/>
    <w:rPr>
      <w:rFonts w:ascii="Garamond" w:hAnsi="Garamond"/>
      <w:caps/>
      <w:spacing w:val="0"/>
      <w:sz w:val="18"/>
      <w:szCs w:val="18"/>
    </w:rPr>
  </w:style>
  <w:style w:type="paragraph" w:styleId="BodyTextIndent">
    <w:name w:val="Body Text Indent"/>
    <w:basedOn w:val="Normal"/>
    <w:rsid w:val="00CB410D"/>
    <w:pPr>
      <w:jc w:val="both"/>
    </w:pPr>
    <w:rPr>
      <w:sz w:val="20"/>
      <w:szCs w:val="20"/>
    </w:rPr>
  </w:style>
  <w:style w:type="character" w:customStyle="1" w:styleId="Job">
    <w:name w:val="Job"/>
    <w:basedOn w:val="DefaultParagraphFont"/>
    <w:rsid w:val="00CB410D"/>
  </w:style>
  <w:style w:type="paragraph" w:customStyle="1" w:styleId="PersonalData">
    <w:name w:val="Personal Data"/>
    <w:basedOn w:val="BodyText"/>
    <w:rsid w:val="00CB410D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CB410D"/>
    <w:pPr>
      <w:spacing w:before="60"/>
    </w:pPr>
  </w:style>
  <w:style w:type="paragraph" w:customStyle="1" w:styleId="NoTitle">
    <w:name w:val="No Title"/>
    <w:basedOn w:val="SectionTitle"/>
    <w:rsid w:val="00CB410D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CB410D"/>
    <w:pPr>
      <w:spacing w:before="220"/>
      <w:ind w:left="245" w:hanging="245"/>
    </w:pPr>
  </w:style>
  <w:style w:type="character" w:styleId="Hyperlink">
    <w:name w:val="Hyperlink"/>
    <w:rsid w:val="00CB410D"/>
    <w:rPr>
      <w:color w:val="0000FF"/>
      <w:u w:val="single"/>
    </w:rPr>
  </w:style>
  <w:style w:type="paragraph" w:styleId="BodyText3">
    <w:name w:val="Body Text 3"/>
    <w:basedOn w:val="Normal"/>
    <w:rsid w:val="00CB410D"/>
    <w:rPr>
      <w:i/>
      <w:sz w:val="20"/>
      <w:szCs w:val="20"/>
    </w:rPr>
  </w:style>
  <w:style w:type="paragraph" w:styleId="BodyTextIndent2">
    <w:name w:val="Body Text Indent 2"/>
    <w:basedOn w:val="Normal"/>
    <w:rsid w:val="00CB410D"/>
    <w:pPr>
      <w:spacing w:after="40"/>
      <w:ind w:left="360" w:hanging="360"/>
      <w:jc w:val="both"/>
    </w:pPr>
    <w:rPr>
      <w:sz w:val="20"/>
      <w:szCs w:val="20"/>
    </w:rPr>
  </w:style>
  <w:style w:type="paragraph" w:styleId="BodyTextIndent3">
    <w:name w:val="Body Text Indent 3"/>
    <w:basedOn w:val="Normal"/>
    <w:rsid w:val="00CB410D"/>
    <w:pPr>
      <w:ind w:left="360" w:hanging="360"/>
    </w:pPr>
    <w:rPr>
      <w:sz w:val="20"/>
      <w:szCs w:val="20"/>
    </w:rPr>
  </w:style>
  <w:style w:type="character" w:customStyle="1" w:styleId="an">
    <w:name w:val="an"/>
    <w:basedOn w:val="DefaultParagraphFont"/>
    <w:rsid w:val="00CB410D"/>
  </w:style>
  <w:style w:type="character" w:customStyle="1" w:styleId="ti">
    <w:name w:val="ti"/>
    <w:basedOn w:val="DefaultParagraphFont"/>
    <w:rsid w:val="00CB410D"/>
  </w:style>
  <w:style w:type="character" w:styleId="FollowedHyperlink">
    <w:name w:val="FollowedHyperlink"/>
    <w:rsid w:val="00910A05"/>
    <w:rPr>
      <w:color w:val="800080"/>
      <w:u w:val="single"/>
    </w:rPr>
  </w:style>
  <w:style w:type="paragraph" w:customStyle="1" w:styleId="Default">
    <w:name w:val="Default"/>
    <w:rsid w:val="000648EB"/>
    <w:pPr>
      <w:widowControl w:val="0"/>
      <w:autoSpaceDE w:val="0"/>
      <w:autoSpaceDN w:val="0"/>
      <w:adjustRightInd w:val="0"/>
    </w:pPr>
    <w:rPr>
      <w:rFonts w:ascii="Verdana" w:hAnsi="Verdana"/>
      <w:color w:val="000000"/>
      <w:lang w:val="en-US"/>
    </w:rPr>
  </w:style>
  <w:style w:type="paragraph" w:customStyle="1" w:styleId="ABSTRACTTITLE">
    <w:name w:val="ABSTRACT TITLE"/>
    <w:rsid w:val="000648EB"/>
    <w:pPr>
      <w:keepNext/>
      <w:keepLines/>
      <w:spacing w:after="120" w:line="320" w:lineRule="exact"/>
      <w:jc w:val="center"/>
    </w:pPr>
    <w:rPr>
      <w:rFonts w:ascii="Times" w:hAnsi="Times"/>
      <w:b/>
      <w:noProof/>
      <w:sz w:val="28"/>
      <w:lang w:val="en-US"/>
    </w:rPr>
  </w:style>
  <w:style w:type="paragraph" w:styleId="Footer">
    <w:name w:val="footer"/>
    <w:basedOn w:val="Normal"/>
    <w:semiHidden/>
    <w:rsid w:val="0019410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53A7"/>
    <w:pPr>
      <w:autoSpaceDE/>
      <w:autoSpaceDN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B"/>
    <w:rPr>
      <w:rFonts w:ascii="Lucida Grande" w:hAnsi="Lucida Grande" w:cs="Lucida Grande"/>
      <w:sz w:val="18"/>
      <w:szCs w:val="18"/>
      <w:lang w:val="en-US"/>
    </w:rPr>
  </w:style>
  <w:style w:type="character" w:customStyle="1" w:styleId="aqj">
    <w:name w:val="aqj"/>
    <w:basedOn w:val="DefaultParagraphFont"/>
    <w:rsid w:val="008F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099C9-47B7-934B-B279-F3E90D23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4499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 Pett-Ridge</vt:lpstr>
    </vt:vector>
  </TitlesOfParts>
  <Company>Cornell University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Pett-Ridge</dc:title>
  <dc:subject/>
  <dc:creator>Julie Pett-Ridge User</dc:creator>
  <cp:keywords/>
  <dc:description/>
  <cp:lastModifiedBy>Julie Pett-Ridge User</cp:lastModifiedBy>
  <cp:revision>2</cp:revision>
  <cp:lastPrinted>2013-05-14T22:22:00Z</cp:lastPrinted>
  <dcterms:created xsi:type="dcterms:W3CDTF">2018-02-02T23:26:00Z</dcterms:created>
  <dcterms:modified xsi:type="dcterms:W3CDTF">2018-02-02T23:26:00Z</dcterms:modified>
</cp:coreProperties>
</file>